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FAA42F">
      <w:pPr>
        <w:ind w:firstLine="0" w:firstLineChars="0"/>
        <w:jc w:val="center"/>
        <w:rPr>
          <w:rFonts w:hint="eastAsia" w:asciiTheme="minorEastAsia" w:hAnsiTheme="minorEastAsia" w:eastAsiaTheme="minorEastAsia" w:cstheme="minorEastAsia"/>
          <w:sz w:val="48"/>
          <w:szCs w:val="56"/>
        </w:rPr>
      </w:pPr>
      <w:bookmarkStart w:id="0" w:name="_Toc9997"/>
    </w:p>
    <w:p w14:paraId="16E42257">
      <w:pPr>
        <w:ind w:firstLine="0" w:firstLineChars="0"/>
        <w:jc w:val="center"/>
        <w:rPr>
          <w:rFonts w:hint="eastAsia" w:asciiTheme="minorEastAsia" w:hAnsiTheme="minorEastAsia" w:eastAsiaTheme="minorEastAsia" w:cstheme="minorEastAsia"/>
          <w:sz w:val="48"/>
          <w:szCs w:val="56"/>
        </w:rPr>
      </w:pPr>
    </w:p>
    <w:p w14:paraId="6D1DFC9F">
      <w:pPr>
        <w:ind w:firstLine="0" w:firstLineChars="0"/>
        <w:jc w:val="center"/>
        <w:rPr>
          <w:rFonts w:hint="eastAsia" w:asciiTheme="minorEastAsia" w:hAnsiTheme="minorEastAsia" w:eastAsiaTheme="minorEastAsia" w:cstheme="minorEastAsia"/>
          <w:sz w:val="48"/>
          <w:szCs w:val="56"/>
        </w:rPr>
      </w:pPr>
    </w:p>
    <w:bookmarkEnd w:id="0"/>
    <w:p w14:paraId="7CFA97BD">
      <w:pPr>
        <w:ind w:firstLine="0" w:firstLineChars="0"/>
        <w:jc w:val="center"/>
        <w:rPr>
          <w:rFonts w:hint="eastAsia" w:asciiTheme="minorEastAsia" w:hAnsiTheme="minorEastAsia" w:eastAsiaTheme="minorEastAsia" w:cstheme="minorEastAsia"/>
          <w:sz w:val="48"/>
          <w:szCs w:val="5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48"/>
          <w:szCs w:val="56"/>
          <w:lang w:val="en-US" w:eastAsia="zh-CN"/>
        </w:rPr>
        <w:t>项目名称</w:t>
      </w:r>
    </w:p>
    <w:p w14:paraId="349C2792">
      <w:pPr>
        <w:pStyle w:val="11"/>
        <w:rPr>
          <w:rFonts w:hint="eastAsia" w:asciiTheme="minorEastAsia" w:hAnsiTheme="minorEastAsia" w:eastAsiaTheme="minorEastAsia" w:cstheme="minorEastAsia"/>
        </w:rPr>
      </w:pPr>
    </w:p>
    <w:p w14:paraId="65A6D3E5">
      <w:pPr>
        <w:rPr>
          <w:rFonts w:hint="eastAsia" w:asciiTheme="minorEastAsia" w:hAnsiTheme="minorEastAsia" w:eastAsiaTheme="minorEastAsia" w:cstheme="minorEastAsia"/>
        </w:rPr>
      </w:pPr>
    </w:p>
    <w:p w14:paraId="4C1BD973">
      <w:pPr>
        <w:rPr>
          <w:rFonts w:hint="eastAsia" w:asciiTheme="minorEastAsia" w:hAnsiTheme="minorEastAsia" w:eastAsiaTheme="minorEastAsia" w:cstheme="minorEastAsia"/>
        </w:rPr>
      </w:pPr>
    </w:p>
    <w:p w14:paraId="6371E1C6">
      <w:pPr>
        <w:rPr>
          <w:rFonts w:hint="eastAsia" w:asciiTheme="minorEastAsia" w:hAnsiTheme="minorEastAsia" w:eastAsiaTheme="minorEastAsia" w:cstheme="minorEastAsia"/>
        </w:rPr>
      </w:pPr>
    </w:p>
    <w:p w14:paraId="22EF5055">
      <w:pPr>
        <w:rPr>
          <w:rFonts w:hint="eastAsia" w:asciiTheme="minorEastAsia" w:hAnsiTheme="minorEastAsia" w:eastAsiaTheme="minorEastAsia" w:cstheme="minorEastAsia"/>
        </w:rPr>
      </w:pPr>
    </w:p>
    <w:p w14:paraId="51E999D4">
      <w:pPr>
        <w:ind w:firstLine="0" w:firstLineChars="0"/>
        <w:rPr>
          <w:rFonts w:hint="eastAsia" w:asciiTheme="minorEastAsia" w:hAnsiTheme="minorEastAsia" w:eastAsiaTheme="minorEastAsia" w:cstheme="minorEastAsia"/>
        </w:rPr>
      </w:pPr>
    </w:p>
    <w:p w14:paraId="09BF48C3">
      <w:pPr>
        <w:ind w:firstLine="0" w:firstLineChars="0"/>
        <w:rPr>
          <w:rFonts w:hint="eastAsia" w:asciiTheme="minorEastAsia" w:hAnsiTheme="minorEastAsia" w:eastAsiaTheme="minorEastAsia" w:cstheme="minorEastAsia"/>
        </w:rPr>
      </w:pPr>
    </w:p>
    <w:p w14:paraId="0EACC1DA">
      <w:pPr>
        <w:ind w:firstLine="0" w:firstLineChars="0"/>
        <w:rPr>
          <w:rFonts w:hint="eastAsia" w:asciiTheme="minorEastAsia" w:hAnsiTheme="minorEastAsia" w:eastAsiaTheme="minorEastAsia" w:cstheme="minorEastAsia"/>
        </w:rPr>
      </w:pPr>
    </w:p>
    <w:p w14:paraId="0A572627">
      <w:pPr>
        <w:ind w:firstLine="640"/>
        <w:rPr>
          <w:rFonts w:hint="eastAsia" w:asciiTheme="minorEastAsia" w:hAnsiTheme="minorEastAsia" w:eastAsiaTheme="minorEastAsia" w:cstheme="minorEastAsia"/>
          <w:sz w:val="32"/>
          <w:szCs w:val="40"/>
        </w:rPr>
      </w:pPr>
    </w:p>
    <w:p w14:paraId="4C5F5A51">
      <w:pPr>
        <w:ind w:firstLine="640"/>
        <w:rPr>
          <w:rFonts w:hint="eastAsia" w:asciiTheme="minorEastAsia" w:hAnsiTheme="minorEastAsia" w:eastAsiaTheme="minorEastAsia" w:cstheme="minorEastAsia"/>
          <w:sz w:val="32"/>
          <w:szCs w:val="40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响应</w:t>
      </w:r>
      <w:r>
        <w:rPr>
          <w:rFonts w:hint="eastAsia" w:asciiTheme="minorEastAsia" w:hAnsiTheme="minorEastAsia" w:eastAsiaTheme="minorEastAsia" w:cstheme="minorEastAsia"/>
          <w:sz w:val="32"/>
          <w:szCs w:val="40"/>
        </w:rPr>
        <w:t>单位：</w:t>
      </w:r>
    </w:p>
    <w:p w14:paraId="0118BF74">
      <w:pPr>
        <w:pStyle w:val="9"/>
        <w:ind w:firstLine="640"/>
        <w:rPr>
          <w:rFonts w:hint="eastAsia" w:asciiTheme="minorEastAsia" w:hAnsiTheme="minorEastAsia" w:eastAsiaTheme="minorEastAsia" w:cstheme="minorEastAsia"/>
          <w:sz w:val="32"/>
          <w:szCs w:val="40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响应</w:t>
      </w:r>
      <w:r>
        <w:rPr>
          <w:rFonts w:hint="eastAsia" w:asciiTheme="minorEastAsia" w:hAnsiTheme="minorEastAsia" w:eastAsiaTheme="minorEastAsia" w:cstheme="minorEastAsia"/>
          <w:sz w:val="32"/>
          <w:szCs w:val="40"/>
        </w:rPr>
        <w:t>日期：</w:t>
      </w:r>
    </w:p>
    <w:p w14:paraId="6E3D0430">
      <w:pPr>
        <w:pStyle w:val="9"/>
        <w:ind w:firstLine="640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联系人：</w:t>
      </w:r>
    </w:p>
    <w:p w14:paraId="59B6324C">
      <w:pPr>
        <w:pStyle w:val="9"/>
        <w:ind w:firstLine="640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联系电话：</w:t>
      </w:r>
    </w:p>
    <w:p w14:paraId="2D757971">
      <w:pPr>
        <w:rPr>
          <w:rFonts w:hint="eastAsia" w:asciiTheme="minorEastAsia" w:hAnsiTheme="minorEastAsia" w:eastAsiaTheme="minorEastAsia" w:cstheme="minorEastAsia"/>
        </w:rPr>
      </w:pPr>
    </w:p>
    <w:p w14:paraId="0EC0B5A7">
      <w:pPr>
        <w:pStyle w:val="9"/>
        <w:rPr>
          <w:rFonts w:hint="eastAsia" w:asciiTheme="minorEastAsia" w:hAnsiTheme="minorEastAsia" w:eastAsiaTheme="minorEastAsia" w:cstheme="minorEastAsia"/>
        </w:rPr>
      </w:pPr>
    </w:p>
    <w:p w14:paraId="172AA838">
      <w:pPr>
        <w:pStyle w:val="9"/>
        <w:rPr>
          <w:rFonts w:hint="eastAsia" w:asciiTheme="minorEastAsia" w:hAnsiTheme="minorEastAsia" w:eastAsiaTheme="minorEastAsia" w:cstheme="minorEastAsia"/>
        </w:rPr>
      </w:pPr>
    </w:p>
    <w:p w14:paraId="55907A4E">
      <w:pPr>
        <w:rPr>
          <w:rFonts w:hint="eastAsia" w:asciiTheme="minorEastAsia" w:hAnsiTheme="minorEastAsia" w:eastAsiaTheme="minorEastAsia" w:cstheme="minorEastAsia"/>
        </w:rPr>
      </w:pPr>
    </w:p>
    <w:p w14:paraId="5BB9DEFC">
      <w:pPr>
        <w:rPr>
          <w:rFonts w:hint="eastAsia" w:asciiTheme="minorEastAsia" w:hAnsiTheme="minorEastAsia" w:eastAsiaTheme="minorEastAsia" w:cstheme="minorEastAsia"/>
        </w:rPr>
      </w:pPr>
    </w:p>
    <w:p w14:paraId="2E71E120">
      <w:pPr>
        <w:rPr>
          <w:rFonts w:hint="eastAsia" w:asciiTheme="minorEastAsia" w:hAnsiTheme="minorEastAsia" w:eastAsiaTheme="minorEastAsia" w:cstheme="minorEastAsia"/>
        </w:rPr>
      </w:pPr>
    </w:p>
    <w:p w14:paraId="69CDE650">
      <w:pPr>
        <w:rPr>
          <w:rFonts w:hint="eastAsia" w:asciiTheme="minorEastAsia" w:hAnsiTheme="minorEastAsia" w:eastAsiaTheme="minorEastAsia" w:cstheme="minorEastAsia"/>
        </w:rPr>
      </w:pPr>
    </w:p>
    <w:p w14:paraId="3A244760">
      <w:pPr>
        <w:rPr>
          <w:rFonts w:hint="eastAsia" w:asciiTheme="minorEastAsia" w:hAnsiTheme="minorEastAsia" w:eastAsiaTheme="minorEastAsia" w:cstheme="minorEastAsia"/>
        </w:rPr>
      </w:pPr>
    </w:p>
    <w:p w14:paraId="7E233787">
      <w:pPr>
        <w:rPr>
          <w:rFonts w:hint="eastAsia" w:asciiTheme="minorEastAsia" w:hAnsiTheme="minorEastAsia" w:eastAsiaTheme="minorEastAsia" w:cstheme="minorEastAsia"/>
        </w:rPr>
      </w:pPr>
    </w:p>
    <w:p w14:paraId="636C875C">
      <w:pPr>
        <w:rPr>
          <w:rFonts w:hint="eastAsia" w:asciiTheme="minorEastAsia" w:hAnsiTheme="minorEastAsia" w:eastAsiaTheme="minorEastAsia" w:cstheme="minorEastAsia"/>
        </w:rPr>
      </w:pPr>
    </w:p>
    <w:p w14:paraId="1CD75E5A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F27C140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20EB8D2E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A0DB5AE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目录</w:t>
      </w:r>
    </w:p>
    <w:p w14:paraId="6FD19A71">
      <w:pPr>
        <w:pStyle w:val="11"/>
        <w:tabs>
          <w:tab w:val="right" w:pos="4800"/>
          <w:tab w:val="right" w:leader="dot" w:pos="8306"/>
        </w:tabs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TOC \o "1-2" \h \u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</w:p>
    <w:p w14:paraId="38FE1D08">
      <w:pPr>
        <w:pStyle w:val="10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</w:rPr>
      </w:pPr>
    </w:p>
    <w:p w14:paraId="71759E92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fldChar w:fldCharType="end"/>
      </w:r>
    </w:p>
    <w:p w14:paraId="36A8987D">
      <w:pPr>
        <w:rPr>
          <w:rFonts w:hint="eastAsia" w:asciiTheme="minorEastAsia" w:hAnsiTheme="minorEastAsia" w:eastAsiaTheme="minorEastAsia" w:cstheme="minorEastAsia"/>
        </w:rPr>
      </w:pPr>
    </w:p>
    <w:p w14:paraId="294D1425">
      <w:pPr>
        <w:rPr>
          <w:rFonts w:hint="eastAsia" w:asciiTheme="minorEastAsia" w:hAnsiTheme="minorEastAsia" w:eastAsiaTheme="minorEastAsia" w:cstheme="minorEastAsia"/>
        </w:rPr>
      </w:pPr>
    </w:p>
    <w:p w14:paraId="571094A8">
      <w:pPr>
        <w:keepNext w:val="0"/>
        <w:keepLines w:val="0"/>
        <w:widowControl/>
        <w:suppressLineNumbers w:val="0"/>
        <w:ind w:firstLine="840" w:firstLineChars="400"/>
        <w:outlineLvl w:val="9"/>
        <w:rPr>
          <w:rFonts w:hint="eastAsia" w:asciiTheme="minorEastAsia" w:hAnsiTheme="minorEastAsia" w:eastAsiaTheme="minorEastAsia" w:cstheme="minorEastAsia"/>
        </w:rPr>
      </w:pPr>
    </w:p>
    <w:p w14:paraId="08D69AD2">
      <w:pPr>
        <w:keepNext w:val="0"/>
        <w:keepLines w:val="0"/>
        <w:widowControl/>
        <w:suppressLineNumbers w:val="0"/>
        <w:ind w:firstLine="840" w:firstLineChars="400"/>
        <w:outlineLvl w:val="9"/>
        <w:rPr>
          <w:rFonts w:hint="eastAsia" w:asciiTheme="minorEastAsia" w:hAnsiTheme="minorEastAsia" w:eastAsiaTheme="minorEastAsia" w:cstheme="minorEastAsia"/>
        </w:rPr>
      </w:pPr>
    </w:p>
    <w:p w14:paraId="3DE5E122">
      <w:pPr>
        <w:rPr>
          <w:rFonts w:hint="eastAsia" w:asciiTheme="minorEastAsia" w:hAnsiTheme="minorEastAsia" w:eastAsiaTheme="minorEastAsia" w:cstheme="minorEastAsia"/>
        </w:rPr>
      </w:pPr>
    </w:p>
    <w:p w14:paraId="759FEFCF">
      <w:pPr>
        <w:rPr>
          <w:rFonts w:hint="eastAsia" w:asciiTheme="minorEastAsia" w:hAnsiTheme="minorEastAsia" w:eastAsiaTheme="minorEastAsia" w:cstheme="minorEastAsia"/>
        </w:rPr>
      </w:pPr>
    </w:p>
    <w:p w14:paraId="21A892C8">
      <w:pPr>
        <w:rPr>
          <w:rFonts w:hint="eastAsia" w:asciiTheme="minorEastAsia" w:hAnsiTheme="minorEastAsia" w:eastAsiaTheme="minorEastAsia" w:cstheme="minorEastAsia"/>
        </w:rPr>
      </w:pPr>
    </w:p>
    <w:p w14:paraId="49AAD4B7">
      <w:pPr>
        <w:rPr>
          <w:rFonts w:hint="eastAsia" w:asciiTheme="minorEastAsia" w:hAnsiTheme="minorEastAsia" w:eastAsiaTheme="minorEastAsia" w:cstheme="minorEastAsia"/>
        </w:rPr>
      </w:pPr>
    </w:p>
    <w:p w14:paraId="14479206">
      <w:pPr>
        <w:rPr>
          <w:rFonts w:hint="eastAsia" w:asciiTheme="minorEastAsia" w:hAnsiTheme="minorEastAsia" w:eastAsiaTheme="minorEastAsia" w:cstheme="minorEastAsia"/>
        </w:rPr>
      </w:pPr>
    </w:p>
    <w:p w14:paraId="05EF8483">
      <w:pPr>
        <w:rPr>
          <w:rFonts w:hint="eastAsia" w:asciiTheme="minorEastAsia" w:hAnsiTheme="minorEastAsia" w:eastAsiaTheme="minorEastAsia" w:cstheme="minorEastAsia"/>
        </w:rPr>
      </w:pPr>
    </w:p>
    <w:p w14:paraId="72C05E18">
      <w:pPr>
        <w:rPr>
          <w:rFonts w:hint="eastAsia" w:asciiTheme="minorEastAsia" w:hAnsiTheme="minorEastAsia" w:eastAsiaTheme="minorEastAsia" w:cstheme="minorEastAsia"/>
        </w:rPr>
      </w:pPr>
    </w:p>
    <w:p w14:paraId="686BA727">
      <w:pPr>
        <w:rPr>
          <w:rFonts w:hint="eastAsia" w:asciiTheme="minorEastAsia" w:hAnsiTheme="minorEastAsia" w:eastAsiaTheme="minorEastAsia" w:cstheme="minorEastAsia"/>
        </w:rPr>
      </w:pPr>
    </w:p>
    <w:p w14:paraId="0AF1E4EE">
      <w:pPr>
        <w:rPr>
          <w:rFonts w:hint="eastAsia" w:asciiTheme="minorEastAsia" w:hAnsiTheme="minorEastAsia" w:eastAsiaTheme="minorEastAsia" w:cstheme="minorEastAsia"/>
        </w:rPr>
      </w:pPr>
    </w:p>
    <w:p w14:paraId="050E498B">
      <w:pPr>
        <w:rPr>
          <w:rFonts w:hint="eastAsia" w:asciiTheme="minorEastAsia" w:hAnsiTheme="minorEastAsia" w:eastAsiaTheme="minorEastAsia" w:cstheme="minorEastAsia"/>
        </w:rPr>
      </w:pPr>
    </w:p>
    <w:p w14:paraId="1920E42A">
      <w:pPr>
        <w:rPr>
          <w:rFonts w:hint="eastAsia" w:asciiTheme="minorEastAsia" w:hAnsiTheme="minorEastAsia" w:eastAsiaTheme="minorEastAsia" w:cstheme="minorEastAsia"/>
        </w:rPr>
      </w:pPr>
    </w:p>
    <w:p w14:paraId="019CC9CF">
      <w:pPr>
        <w:rPr>
          <w:rFonts w:hint="eastAsia" w:asciiTheme="minorEastAsia" w:hAnsiTheme="minorEastAsia" w:eastAsiaTheme="minorEastAsia" w:cstheme="minorEastAsia"/>
        </w:rPr>
      </w:pPr>
    </w:p>
    <w:p w14:paraId="75043267">
      <w:pPr>
        <w:rPr>
          <w:rFonts w:hint="eastAsia" w:asciiTheme="minorEastAsia" w:hAnsiTheme="minorEastAsia" w:eastAsiaTheme="minorEastAsia" w:cstheme="minorEastAsia"/>
        </w:rPr>
      </w:pPr>
    </w:p>
    <w:p w14:paraId="7B50EE35">
      <w:pPr>
        <w:rPr>
          <w:rFonts w:hint="eastAsia" w:asciiTheme="minorEastAsia" w:hAnsiTheme="minorEastAsia" w:eastAsiaTheme="minorEastAsia" w:cstheme="minorEastAsia"/>
        </w:rPr>
      </w:pPr>
    </w:p>
    <w:p w14:paraId="56320CDC">
      <w:pPr>
        <w:rPr>
          <w:rFonts w:hint="eastAsia" w:asciiTheme="minorEastAsia" w:hAnsiTheme="minorEastAsia" w:eastAsiaTheme="minorEastAsia" w:cstheme="minorEastAsia"/>
        </w:rPr>
      </w:pPr>
    </w:p>
    <w:p w14:paraId="03C6EEF4">
      <w:pPr>
        <w:rPr>
          <w:rFonts w:hint="eastAsia" w:asciiTheme="minorEastAsia" w:hAnsiTheme="minorEastAsia" w:eastAsiaTheme="minorEastAsia" w:cstheme="minorEastAsia"/>
        </w:rPr>
      </w:pPr>
    </w:p>
    <w:p w14:paraId="2FF53B3B">
      <w:pPr>
        <w:rPr>
          <w:rFonts w:hint="eastAsia" w:asciiTheme="minorEastAsia" w:hAnsiTheme="minorEastAsia" w:eastAsiaTheme="minorEastAsia" w:cstheme="minorEastAsia"/>
        </w:rPr>
      </w:pPr>
    </w:p>
    <w:p w14:paraId="7A70BB77">
      <w:pPr>
        <w:rPr>
          <w:rFonts w:hint="eastAsia" w:asciiTheme="minorEastAsia" w:hAnsiTheme="minorEastAsia" w:eastAsiaTheme="minorEastAsia" w:cstheme="minorEastAsia"/>
        </w:rPr>
      </w:pPr>
    </w:p>
    <w:p w14:paraId="6BD53E21">
      <w:pPr>
        <w:rPr>
          <w:rFonts w:hint="eastAsia" w:asciiTheme="minorEastAsia" w:hAnsiTheme="minorEastAsia" w:eastAsiaTheme="minorEastAsia" w:cstheme="minorEastAsia"/>
        </w:rPr>
      </w:pPr>
    </w:p>
    <w:p w14:paraId="2349E872">
      <w:pPr>
        <w:rPr>
          <w:rFonts w:hint="eastAsia" w:asciiTheme="minorEastAsia" w:hAnsiTheme="minorEastAsia" w:eastAsiaTheme="minorEastAsia" w:cstheme="minorEastAsia"/>
        </w:rPr>
      </w:pPr>
    </w:p>
    <w:p w14:paraId="0F594DA1">
      <w:pPr>
        <w:rPr>
          <w:rFonts w:hint="eastAsia" w:asciiTheme="minorEastAsia" w:hAnsiTheme="minorEastAsia" w:eastAsiaTheme="minorEastAsia" w:cstheme="minorEastAsia"/>
        </w:rPr>
      </w:pPr>
    </w:p>
    <w:p w14:paraId="39A85D6A">
      <w:pPr>
        <w:rPr>
          <w:rFonts w:hint="eastAsia" w:asciiTheme="minorEastAsia" w:hAnsiTheme="minorEastAsia" w:eastAsiaTheme="minorEastAsia" w:cstheme="minorEastAsia"/>
        </w:rPr>
      </w:pPr>
    </w:p>
    <w:p w14:paraId="0F4C5743">
      <w:pPr>
        <w:rPr>
          <w:rFonts w:hint="eastAsia" w:asciiTheme="minorEastAsia" w:hAnsiTheme="minorEastAsia" w:eastAsiaTheme="minorEastAsia" w:cstheme="minorEastAsia"/>
        </w:rPr>
      </w:pPr>
    </w:p>
    <w:p w14:paraId="5B7FD242">
      <w:pPr>
        <w:rPr>
          <w:rFonts w:hint="eastAsia" w:asciiTheme="minorEastAsia" w:hAnsiTheme="minorEastAsia" w:eastAsiaTheme="minorEastAsia" w:cstheme="minorEastAsia"/>
        </w:rPr>
      </w:pPr>
    </w:p>
    <w:p w14:paraId="6A24E643">
      <w:pPr>
        <w:rPr>
          <w:rFonts w:hint="eastAsia" w:asciiTheme="minorEastAsia" w:hAnsiTheme="minorEastAsia" w:eastAsiaTheme="minorEastAsia" w:cstheme="minorEastAsia"/>
        </w:rPr>
      </w:pPr>
    </w:p>
    <w:p w14:paraId="1CAD1C58">
      <w:pPr>
        <w:rPr>
          <w:rFonts w:hint="eastAsia" w:asciiTheme="minorEastAsia" w:hAnsiTheme="minorEastAsia" w:eastAsiaTheme="minorEastAsia" w:cstheme="minorEastAsia"/>
        </w:rPr>
      </w:pPr>
    </w:p>
    <w:p w14:paraId="12B2D15C">
      <w:pPr>
        <w:rPr>
          <w:rFonts w:hint="eastAsia" w:asciiTheme="minorEastAsia" w:hAnsiTheme="minorEastAsia" w:eastAsiaTheme="minorEastAsia" w:cstheme="minorEastAsia"/>
        </w:rPr>
      </w:pPr>
    </w:p>
    <w:p w14:paraId="53541896">
      <w:pPr>
        <w:keepNext w:val="0"/>
        <w:keepLines w:val="0"/>
        <w:widowControl/>
        <w:suppressLineNumbers w:val="0"/>
        <w:ind w:firstLine="840" w:firstLineChars="400"/>
        <w:outlineLvl w:val="9"/>
        <w:rPr>
          <w:rFonts w:hint="eastAsia" w:asciiTheme="minorEastAsia" w:hAnsiTheme="minorEastAsia" w:eastAsiaTheme="minorEastAsia" w:cstheme="minorEastAsia"/>
        </w:rPr>
      </w:pPr>
    </w:p>
    <w:p w14:paraId="0EDF0FAC">
      <w:pPr>
        <w:keepNext w:val="0"/>
        <w:keepLines w:val="0"/>
        <w:widowControl/>
        <w:suppressLineNumbers w:val="0"/>
        <w:ind w:firstLine="840" w:firstLineChars="400"/>
        <w:outlineLvl w:val="9"/>
        <w:rPr>
          <w:rFonts w:hint="eastAsia" w:asciiTheme="minorEastAsia" w:hAnsiTheme="minorEastAsia" w:eastAsiaTheme="minorEastAsia" w:cstheme="minorEastAsia"/>
        </w:rPr>
      </w:pPr>
    </w:p>
    <w:p w14:paraId="1E28609E">
      <w:pPr>
        <w:keepNext w:val="0"/>
        <w:keepLines w:val="0"/>
        <w:widowControl/>
        <w:suppressLineNumbers w:val="0"/>
        <w:ind w:firstLine="840" w:firstLineChars="400"/>
        <w:outlineLvl w:val="9"/>
        <w:rPr>
          <w:rFonts w:hint="eastAsia" w:asciiTheme="minorEastAsia" w:hAnsiTheme="minorEastAsia" w:eastAsiaTheme="minorEastAsia" w:cstheme="minorEastAsia"/>
        </w:rPr>
      </w:pPr>
    </w:p>
    <w:p w14:paraId="4AECBE7F">
      <w:pPr>
        <w:keepNext w:val="0"/>
        <w:keepLines w:val="0"/>
        <w:widowControl/>
        <w:suppressLineNumbers w:val="0"/>
        <w:ind w:firstLine="840" w:firstLineChars="400"/>
        <w:outlineLvl w:val="9"/>
        <w:rPr>
          <w:rFonts w:hint="eastAsia" w:asciiTheme="minorEastAsia" w:hAnsiTheme="minorEastAsia" w:eastAsiaTheme="minorEastAsia" w:cstheme="minorEastAsia"/>
        </w:rPr>
      </w:pPr>
    </w:p>
    <w:p w14:paraId="735C7D52">
      <w:pPr>
        <w:keepNext w:val="0"/>
        <w:keepLines w:val="0"/>
        <w:widowControl/>
        <w:suppressLineNumbers w:val="0"/>
        <w:ind w:firstLine="840" w:firstLineChars="400"/>
        <w:outlineLvl w:val="9"/>
        <w:rPr>
          <w:rFonts w:hint="eastAsia" w:asciiTheme="minorEastAsia" w:hAnsiTheme="minorEastAsia" w:eastAsiaTheme="minorEastAsia" w:cstheme="minorEastAsia"/>
        </w:rPr>
      </w:pPr>
    </w:p>
    <w:p w14:paraId="20FF8CC0">
      <w:pPr>
        <w:keepNext w:val="0"/>
        <w:keepLines w:val="0"/>
        <w:widowControl/>
        <w:suppressLineNumbers w:val="0"/>
        <w:ind w:firstLine="840" w:firstLineChars="400"/>
        <w:outlineLvl w:val="9"/>
        <w:rPr>
          <w:rFonts w:hint="eastAsia" w:asciiTheme="minorEastAsia" w:hAnsiTheme="minorEastAsia" w:eastAsiaTheme="minorEastAsia" w:cstheme="minorEastAsia"/>
        </w:rPr>
      </w:pPr>
    </w:p>
    <w:p w14:paraId="045BA61C"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lang w:eastAsia="zh-CN"/>
        </w:rPr>
      </w:pPr>
      <w:bookmarkStart w:id="1" w:name="_Toc196385139"/>
      <w:bookmarkStart w:id="2" w:name="_Toc25275"/>
      <w:r>
        <w:rPr>
          <w:rFonts w:hint="eastAsia" w:asciiTheme="minorEastAsia" w:hAnsiTheme="minorEastAsia" w:eastAsiaTheme="minorEastAsia" w:cstheme="minorEastAsia"/>
        </w:rPr>
        <w:t>第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</w:rPr>
        <w:t>章 项目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监理服务引入</w:t>
      </w:r>
      <w:r>
        <w:rPr>
          <w:rFonts w:hint="eastAsia" w:asciiTheme="minorEastAsia" w:hAnsiTheme="minorEastAsia" w:eastAsiaTheme="minorEastAsia" w:cstheme="minorEastAsia"/>
        </w:rPr>
        <w:t>必要性和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合理性</w:t>
      </w:r>
    </w:p>
    <w:p w14:paraId="7090AEA0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2.1、</w:t>
      </w:r>
      <w:r>
        <w:rPr>
          <w:rFonts w:hint="eastAsia" w:asciiTheme="minorEastAsia" w:hAnsiTheme="minorEastAsia" w:eastAsiaTheme="minorEastAsia" w:cstheme="minorEastAsia"/>
        </w:rPr>
        <w:t>必要性</w:t>
      </w:r>
    </w:p>
    <w:p w14:paraId="56BD1904">
      <w:pPr>
        <w:keepNext w:val="0"/>
        <w:keepLines w:val="0"/>
        <w:widowControl/>
        <w:suppressLineNumbers w:val="0"/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4B051518">
      <w:pPr>
        <w:keepNext w:val="0"/>
        <w:keepLines w:val="0"/>
        <w:widowControl/>
        <w:suppressLineNumbers w:val="0"/>
        <w:outlineLvl w:val="1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lang w:val="en-US" w:eastAsia="zh-CN" w:bidi="ar"/>
        </w:rPr>
        <w:t>2.2、合理性</w:t>
      </w:r>
    </w:p>
    <w:p w14:paraId="6E4F7EF0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D651AF5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25529835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8E24E40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F724B5D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3C675480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4430A3A3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43EBB88E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302B7A8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14D22CEA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0EA66A0F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33DB7A79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3B9C1683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25BC3733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145EAF86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16AE9366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144DBE82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1B026395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9D98920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05354AEA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79609968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021F14BC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5A25FED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96C9608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6D28EADC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28C50C3C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64EFBF6A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6D89B551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34AF8932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8E1EE6B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1275EA6F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1F164539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459B8E9B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24019C41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12057F3B">
      <w:pPr>
        <w:pStyle w:val="2"/>
        <w:tabs>
          <w:tab w:val="left" w:leader="underscore" w:pos="240"/>
        </w:tabs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第二章 </w:t>
      </w:r>
      <w:r>
        <w:rPr>
          <w:rFonts w:hint="eastAsia" w:asciiTheme="minorEastAsia" w:hAnsiTheme="minorEastAsia" w:eastAsiaTheme="minorEastAsia" w:cstheme="minorEastAsia"/>
        </w:rPr>
        <w:t>项目</w:t>
      </w:r>
      <w:bookmarkEnd w:id="1"/>
      <w:r>
        <w:rPr>
          <w:rFonts w:hint="eastAsia" w:asciiTheme="minorEastAsia" w:hAnsiTheme="minorEastAsia" w:eastAsiaTheme="minorEastAsia" w:cstheme="minorEastAsia"/>
          <w:lang w:val="en-US" w:eastAsia="zh-CN"/>
        </w:rPr>
        <w:t>服务内容</w:t>
      </w:r>
    </w:p>
    <w:bookmarkEnd w:id="2"/>
    <w:p w14:paraId="63DF158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</w:rPr>
      </w:pPr>
      <w:bookmarkStart w:id="3" w:name="_Toc26319"/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 xml:space="preserve">.1 </w:t>
      </w:r>
      <w:bookmarkEnd w:id="3"/>
      <w:r>
        <w:rPr>
          <w:rFonts w:hint="eastAsia" w:asciiTheme="minorEastAsia" w:hAnsiTheme="minorEastAsia" w:eastAsiaTheme="minorEastAsia" w:cstheme="minorEastAsia"/>
          <w:sz w:val="36"/>
          <w:szCs w:val="36"/>
        </w:rPr>
        <w:t>监理服务原则</w:t>
      </w:r>
    </w:p>
    <w:p w14:paraId="7E225796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w:t> </w:t>
      </w:r>
    </w:p>
    <w:p w14:paraId="71D51D3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</w:rPr>
      </w:pPr>
      <w:bookmarkStart w:id="4" w:name="_Toc22000"/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 xml:space="preserve">.2 </w:t>
      </w:r>
      <w:bookmarkEnd w:id="4"/>
      <w:r>
        <w:rPr>
          <w:rFonts w:hint="eastAsia" w:asciiTheme="minorEastAsia" w:hAnsiTheme="minorEastAsia" w:eastAsiaTheme="minorEastAsia" w:cstheme="minorEastAsia"/>
          <w:sz w:val="36"/>
          <w:szCs w:val="36"/>
        </w:rPr>
        <w:t>监理总体要求</w:t>
      </w:r>
    </w:p>
    <w:p w14:paraId="1A6419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36"/>
          <w:szCs w:val="36"/>
        </w:rPr>
      </w:pPr>
    </w:p>
    <w:p w14:paraId="0B1055B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2.3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监理服务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要求</w:t>
      </w:r>
    </w:p>
    <w:p w14:paraId="2AD23F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</w:p>
    <w:p w14:paraId="28EA4C7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2.4监理目标</w:t>
      </w:r>
    </w:p>
    <w:p w14:paraId="79C4DA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</w:rPr>
      </w:pPr>
    </w:p>
    <w:p w14:paraId="4895954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2.5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监理服务周期</w:t>
      </w:r>
    </w:p>
    <w:p w14:paraId="19D8CE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36"/>
          <w:szCs w:val="36"/>
        </w:rPr>
      </w:pPr>
    </w:p>
    <w:p w14:paraId="2A2DB2F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2.6标准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规范</w:t>
      </w:r>
    </w:p>
    <w:p w14:paraId="69DBB4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36"/>
          <w:szCs w:val="36"/>
        </w:rPr>
      </w:pPr>
    </w:p>
    <w:p w14:paraId="693B750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2.7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监理具体内容</w:t>
      </w:r>
    </w:p>
    <w:p w14:paraId="144B37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36"/>
          <w:szCs w:val="36"/>
        </w:rPr>
      </w:pPr>
    </w:p>
    <w:p w14:paraId="3DCCBAB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</w:pPr>
      <w:bookmarkStart w:id="5" w:name="_Toc19"/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.</w:t>
      </w:r>
      <w:bookmarkEnd w:id="5"/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监理机构及人员数量和资质</w:t>
      </w:r>
    </w:p>
    <w:p w14:paraId="7B0A326B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</w:rPr>
      </w:pPr>
    </w:p>
    <w:p w14:paraId="342669B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</w:pPr>
      <w:bookmarkStart w:id="6" w:name="_Toc15753"/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.</w:t>
      </w:r>
      <w:bookmarkEnd w:id="6"/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验收要求</w:t>
      </w:r>
    </w:p>
    <w:p w14:paraId="2F319FAA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</w:rPr>
      </w:pPr>
    </w:p>
    <w:p w14:paraId="2DF389E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.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文档要求</w:t>
      </w:r>
    </w:p>
    <w:p w14:paraId="780BA1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</w:rPr>
      </w:pPr>
    </w:p>
    <w:p w14:paraId="476C723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.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服务响应</w:t>
      </w:r>
      <w:bookmarkStart w:id="7" w:name="_Toc4557"/>
      <w:bookmarkStart w:id="8" w:name="_Toc29467"/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保障</w:t>
      </w:r>
      <w:r>
        <w:rPr>
          <w:rFonts w:hint="eastAsia" w:asciiTheme="minorEastAsia" w:hAnsiTheme="minorEastAsia" w:eastAsiaTheme="minorEastAsia" w:cstheme="minorEastAsia"/>
        </w:rPr>
        <w:br w:type="page"/>
      </w:r>
    </w:p>
    <w:bookmarkEnd w:id="7"/>
    <w:bookmarkEnd w:id="8"/>
    <w:p w14:paraId="57DDA904"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highlight w:val="none"/>
          <w:lang w:eastAsia="zh-CN"/>
        </w:rPr>
      </w:pPr>
      <w:bookmarkStart w:id="9" w:name="_Toc9330"/>
      <w:bookmarkStart w:id="10" w:name="_Toc2087"/>
      <w:r>
        <w:rPr>
          <w:rFonts w:hint="eastAsia" w:asciiTheme="minorEastAsia" w:hAnsiTheme="minorEastAsia" w:eastAsiaTheme="minorEastAsia" w:cstheme="minorEastAsia"/>
          <w:highlight w:val="none"/>
        </w:rPr>
        <w:t>第</w:t>
      </w: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highlight w:val="none"/>
        </w:rPr>
        <w:t>章 项目</w:t>
      </w:r>
      <w:bookmarkEnd w:id="9"/>
      <w:bookmarkEnd w:id="10"/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报价</w:t>
      </w:r>
    </w:p>
    <w:p w14:paraId="27E1B60F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highlight w:val="none"/>
        </w:rPr>
      </w:pPr>
      <w:bookmarkStart w:id="11" w:name="_Toc22951"/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highlight w:val="none"/>
        </w:rPr>
        <w:t>.1 项目</w:t>
      </w: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highlight w:val="none"/>
        </w:rPr>
        <w:t>汇总</w:t>
      </w:r>
      <w:bookmarkEnd w:id="11"/>
    </w:p>
    <w:tbl>
      <w:tblPr>
        <w:tblStyle w:val="14"/>
        <w:tblW w:w="501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6"/>
        <w:gridCol w:w="3841"/>
        <w:gridCol w:w="1562"/>
        <w:gridCol w:w="1742"/>
        <w:gridCol w:w="1495"/>
      </w:tblGrid>
      <w:tr w14:paraId="13980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2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60215569">
            <w:pPr>
              <w:pStyle w:val="1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11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542A1958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费用构成及名称</w:t>
            </w:r>
          </w:p>
        </w:tc>
        <w:tc>
          <w:tcPr>
            <w:tcW w:w="86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31D0406C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调研响应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金额（万元）</w:t>
            </w:r>
          </w:p>
        </w:tc>
        <w:tc>
          <w:tcPr>
            <w:tcW w:w="95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23AA18B2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框架协议平台入围折扣率(％)</w:t>
            </w:r>
          </w:p>
        </w:tc>
        <w:tc>
          <w:tcPr>
            <w:tcW w:w="82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0306EB2E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备注</w:t>
            </w:r>
          </w:p>
        </w:tc>
      </w:tr>
      <w:tr w14:paraId="4F3D5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2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5270A72D">
            <w:pPr>
              <w:pStyle w:val="1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11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7A1B5B6B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86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7320AC2D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5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1D4BEFB4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82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6B94D3CB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 w14:paraId="02068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2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5AD9CCC2">
            <w:pPr>
              <w:pStyle w:val="1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11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7EED3B45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86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1899C037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5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743EF7E5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82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0A0FC848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 w14:paraId="4A0C2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2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049E8751">
            <w:pPr>
              <w:pStyle w:val="1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11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6B1FC1A1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86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2A26FB00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5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6C688314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82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14074356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 w14:paraId="60DBF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24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2" w:type="dxa"/>
              <w:left w:w="2" w:type="dxa"/>
              <w:right w:w="2" w:type="dxa"/>
            </w:tcMar>
            <w:vAlign w:val="center"/>
          </w:tcPr>
          <w:p w14:paraId="3C3E34EB">
            <w:pPr>
              <w:pStyle w:val="1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2" w:type="dxa"/>
              <w:left w:w="2" w:type="dxa"/>
              <w:right w:w="2" w:type="dxa"/>
            </w:tcMar>
            <w:vAlign w:val="center"/>
          </w:tcPr>
          <w:p w14:paraId="3B4C691C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合计</w:t>
            </w:r>
          </w:p>
        </w:tc>
        <w:tc>
          <w:tcPr>
            <w:tcW w:w="86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2" w:type="dxa"/>
              <w:left w:w="2" w:type="dxa"/>
              <w:right w:w="2" w:type="dxa"/>
            </w:tcMar>
            <w:vAlign w:val="center"/>
          </w:tcPr>
          <w:p w14:paraId="101EC8A9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2" w:type="dxa"/>
              <w:left w:w="2" w:type="dxa"/>
              <w:right w:w="2" w:type="dxa"/>
            </w:tcMar>
            <w:vAlign w:val="center"/>
          </w:tcPr>
          <w:p w14:paraId="1164BECC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2" w:type="dxa"/>
              <w:left w:w="2" w:type="dxa"/>
              <w:right w:w="2" w:type="dxa"/>
            </w:tcMar>
            <w:vAlign w:val="center"/>
          </w:tcPr>
          <w:p w14:paraId="1E37E82D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0FCED35A">
      <w:pPr>
        <w:pStyle w:val="13"/>
        <w:keepNext w:val="0"/>
        <w:keepLines w:val="0"/>
        <w:widowControl/>
        <w:suppressLineNumbers w:val="0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备注：1、“调研响应价格”为</w:t>
      </w:r>
      <w:bookmarkStart w:id="14" w:name="_GoBack"/>
      <w:bookmarkEnd w:id="14"/>
      <w:r>
        <w:rPr>
          <w:rFonts w:hint="eastAsia" w:asciiTheme="minorEastAsia" w:hAnsiTheme="minorEastAsia" w:eastAsiaTheme="minorEastAsia" w:cstheme="minorEastAsia"/>
          <w:lang w:val="en-US" w:eastAsia="zh-CN"/>
        </w:rPr>
        <w:t>本次项目报价；2、“框架协议平台入围折扣率”仅作为平台入围结果说明，不影响调研响应价格。</w:t>
      </w:r>
    </w:p>
    <w:p w14:paraId="3DD13037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 </w:t>
      </w:r>
    </w:p>
    <w:p w14:paraId="3231424E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6528DEE2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 </w:t>
      </w:r>
    </w:p>
    <w:p w14:paraId="1B434D98">
      <w:pPr>
        <w:rPr>
          <w:rFonts w:hint="eastAsia" w:asciiTheme="minorEastAsia" w:hAnsiTheme="minorEastAsia" w:eastAsiaTheme="minorEastAsia" w:cstheme="minorEastAsia"/>
        </w:rPr>
      </w:pPr>
      <w:bookmarkStart w:id="12" w:name="_Toc6024"/>
      <w:bookmarkStart w:id="13" w:name="_Toc2908"/>
      <w:r>
        <w:rPr>
          <w:rFonts w:hint="eastAsia" w:asciiTheme="minorEastAsia" w:hAnsiTheme="minorEastAsia" w:eastAsiaTheme="minorEastAsia" w:cstheme="minorEastAsia"/>
        </w:rPr>
        <w:br w:type="page"/>
      </w:r>
    </w:p>
    <w:p w14:paraId="23959F80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附件</w:t>
      </w:r>
      <w:bookmarkEnd w:id="12"/>
      <w:bookmarkEnd w:id="13"/>
    </w:p>
    <w:p w14:paraId="7FB1689D">
      <w:pPr>
        <w:numPr>
          <w:ilvl w:val="0"/>
          <w:numId w:val="0"/>
        </w:numPr>
        <w:ind w:right="0" w:rightChars="0"/>
        <w:rPr>
          <w:rFonts w:hint="eastAsia"/>
        </w:rPr>
      </w:pPr>
    </w:p>
    <w:p w14:paraId="7E8C5E6F">
      <w:pPr>
        <w:numPr>
          <w:ilvl w:val="0"/>
          <w:numId w:val="0"/>
        </w:numPr>
        <w:ind w:right="0" w:rightChars="0"/>
        <w:outlineLvl w:val="1"/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  <w:t>6.1 营业执照副本复印件</w:t>
      </w:r>
    </w:p>
    <w:p w14:paraId="72A865D3">
      <w:pPr>
        <w:numPr>
          <w:ilvl w:val="0"/>
          <w:numId w:val="0"/>
        </w:numPr>
        <w:ind w:right="0" w:rightChars="0"/>
        <w:outlineLvl w:val="9"/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</w:pPr>
    </w:p>
    <w:p w14:paraId="5A705145">
      <w:pPr>
        <w:numPr>
          <w:ilvl w:val="0"/>
          <w:numId w:val="0"/>
        </w:numPr>
        <w:ind w:right="0" w:rightChars="0"/>
        <w:outlineLvl w:val="1"/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  <w:t>6.2 法定代表人证明书、授权委托证明书和法定代表人身份证复印件、授权代表身份证复印件</w:t>
      </w:r>
    </w:p>
    <w:p w14:paraId="7E18D9D8">
      <w:pPr>
        <w:numPr>
          <w:ilvl w:val="0"/>
          <w:numId w:val="0"/>
        </w:numPr>
        <w:ind w:right="0" w:rightChars="0"/>
        <w:outlineLvl w:val="9"/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</w:pPr>
    </w:p>
    <w:p w14:paraId="43B7C9DA">
      <w:pPr>
        <w:numPr>
          <w:ilvl w:val="0"/>
          <w:numId w:val="0"/>
        </w:numPr>
        <w:ind w:right="0" w:rightChars="0"/>
        <w:outlineLvl w:val="1"/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  <w:t>6.3 广东省政府采购网登记证明（以监理服务框架协议采购入围结果公告查询结果为准）</w:t>
      </w:r>
    </w:p>
    <w:p w14:paraId="4CFB603C">
      <w:pPr>
        <w:numPr>
          <w:ilvl w:val="0"/>
          <w:numId w:val="0"/>
        </w:numPr>
        <w:ind w:right="0" w:rightChars="0"/>
        <w:outlineLvl w:val="9"/>
        <w:rPr>
          <w:rFonts w:hint="default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</w:pPr>
    </w:p>
    <w:p w14:paraId="52FD67E2">
      <w:pPr>
        <w:numPr>
          <w:ilvl w:val="0"/>
          <w:numId w:val="0"/>
        </w:numPr>
        <w:ind w:right="0" w:rightChars="0"/>
        <w:outlineLvl w:val="1"/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  <w:t>6.4企业规模声明函（格式自拟）</w:t>
      </w:r>
    </w:p>
    <w:p w14:paraId="7711C5FA">
      <w:pPr>
        <w:numPr>
          <w:ilvl w:val="0"/>
          <w:numId w:val="0"/>
        </w:numPr>
        <w:ind w:right="0" w:rightChars="0"/>
        <w:outlineLvl w:val="9"/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</w:pPr>
    </w:p>
    <w:p w14:paraId="6294FA72">
      <w:pPr>
        <w:numPr>
          <w:ilvl w:val="0"/>
          <w:numId w:val="0"/>
        </w:numPr>
        <w:ind w:right="0" w:rightChars="0"/>
        <w:outlineLvl w:val="1"/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  <w:t>6.5提供相似服务同类业绩</w:t>
      </w:r>
    </w:p>
    <w:p w14:paraId="3836A0FE">
      <w:pPr>
        <w:numPr>
          <w:ilvl w:val="0"/>
          <w:numId w:val="0"/>
        </w:numPr>
        <w:ind w:right="0" w:rightChars="0"/>
        <w:outlineLvl w:val="9"/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</w:pPr>
    </w:p>
    <w:p w14:paraId="2477E175">
      <w:pPr>
        <w:numPr>
          <w:ilvl w:val="0"/>
          <w:numId w:val="0"/>
        </w:numPr>
        <w:ind w:right="0" w:rightChars="0"/>
        <w:outlineLvl w:val="1"/>
        <w:rPr>
          <w:rFonts w:hint="default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  <w:t>6.6提供相似服务满意度评价（如有）</w:t>
      </w:r>
    </w:p>
    <w:p w14:paraId="48388F9D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486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F170C5"/>
    <w:multiLevelType w:val="singleLevel"/>
    <w:tmpl w:val="72F170C5"/>
    <w:lvl w:ilvl="0" w:tentative="0">
      <w:start w:val="5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7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xNWFmYjgyYTlmY2MxN2VmMTRiMWE1M2E0MjIxODgifQ=="/>
  </w:docVars>
  <w:rsids>
    <w:rsidRoot w:val="00000000"/>
    <w:rsid w:val="00351550"/>
    <w:rsid w:val="00A16BE5"/>
    <w:rsid w:val="00A566D5"/>
    <w:rsid w:val="00D9637F"/>
    <w:rsid w:val="00F907CF"/>
    <w:rsid w:val="014A7957"/>
    <w:rsid w:val="0187402D"/>
    <w:rsid w:val="01A7022B"/>
    <w:rsid w:val="01E90844"/>
    <w:rsid w:val="02076F1C"/>
    <w:rsid w:val="029F0F02"/>
    <w:rsid w:val="02A46519"/>
    <w:rsid w:val="02AE55E9"/>
    <w:rsid w:val="02CB7221"/>
    <w:rsid w:val="02CB7F49"/>
    <w:rsid w:val="02FC6355"/>
    <w:rsid w:val="031511C4"/>
    <w:rsid w:val="03993BA4"/>
    <w:rsid w:val="03F139E0"/>
    <w:rsid w:val="04073203"/>
    <w:rsid w:val="04536448"/>
    <w:rsid w:val="04553F6E"/>
    <w:rsid w:val="04B73549"/>
    <w:rsid w:val="04FB43BE"/>
    <w:rsid w:val="05502988"/>
    <w:rsid w:val="0580326D"/>
    <w:rsid w:val="05BE78F1"/>
    <w:rsid w:val="05EF21A1"/>
    <w:rsid w:val="064A73D7"/>
    <w:rsid w:val="07893F2F"/>
    <w:rsid w:val="07C05BA3"/>
    <w:rsid w:val="07ED0962"/>
    <w:rsid w:val="07F41CF0"/>
    <w:rsid w:val="07F97307"/>
    <w:rsid w:val="080A5070"/>
    <w:rsid w:val="083E4D1A"/>
    <w:rsid w:val="08956AF6"/>
    <w:rsid w:val="08EB4F50"/>
    <w:rsid w:val="093920B1"/>
    <w:rsid w:val="09F71624"/>
    <w:rsid w:val="0A544CC8"/>
    <w:rsid w:val="0A8235E3"/>
    <w:rsid w:val="0A8E1F88"/>
    <w:rsid w:val="0AC20506"/>
    <w:rsid w:val="0BBF2615"/>
    <w:rsid w:val="0BED0F30"/>
    <w:rsid w:val="0C3E79DE"/>
    <w:rsid w:val="0C8F1FE8"/>
    <w:rsid w:val="0CDA7707"/>
    <w:rsid w:val="0CF27B5B"/>
    <w:rsid w:val="0DA33F9D"/>
    <w:rsid w:val="0E2D1AB8"/>
    <w:rsid w:val="0E59465B"/>
    <w:rsid w:val="0E835B7C"/>
    <w:rsid w:val="0EE7435D"/>
    <w:rsid w:val="0EF645A0"/>
    <w:rsid w:val="0F474DFC"/>
    <w:rsid w:val="0F7920FF"/>
    <w:rsid w:val="0FF24D67"/>
    <w:rsid w:val="100827DD"/>
    <w:rsid w:val="102F7D69"/>
    <w:rsid w:val="108D4A90"/>
    <w:rsid w:val="10AE08D0"/>
    <w:rsid w:val="10F0334D"/>
    <w:rsid w:val="112F3D99"/>
    <w:rsid w:val="1134315E"/>
    <w:rsid w:val="114415F3"/>
    <w:rsid w:val="11875983"/>
    <w:rsid w:val="118916FB"/>
    <w:rsid w:val="11951E4E"/>
    <w:rsid w:val="12045226"/>
    <w:rsid w:val="120D33A2"/>
    <w:rsid w:val="12380A2C"/>
    <w:rsid w:val="12B427A8"/>
    <w:rsid w:val="12B44556"/>
    <w:rsid w:val="12CD73C6"/>
    <w:rsid w:val="12E7492B"/>
    <w:rsid w:val="12E82452"/>
    <w:rsid w:val="130F5C30"/>
    <w:rsid w:val="131B45D5"/>
    <w:rsid w:val="13511DA5"/>
    <w:rsid w:val="13653AA2"/>
    <w:rsid w:val="137C39E2"/>
    <w:rsid w:val="13AB7860"/>
    <w:rsid w:val="13B54A2A"/>
    <w:rsid w:val="13B642FE"/>
    <w:rsid w:val="146D2C0E"/>
    <w:rsid w:val="14733F9D"/>
    <w:rsid w:val="1497412F"/>
    <w:rsid w:val="1568787A"/>
    <w:rsid w:val="156C1118"/>
    <w:rsid w:val="164976AB"/>
    <w:rsid w:val="165410C6"/>
    <w:rsid w:val="16B20DAC"/>
    <w:rsid w:val="16CE195E"/>
    <w:rsid w:val="16F72C63"/>
    <w:rsid w:val="17375756"/>
    <w:rsid w:val="17EE22B8"/>
    <w:rsid w:val="19094ED0"/>
    <w:rsid w:val="193957B5"/>
    <w:rsid w:val="19C21C4E"/>
    <w:rsid w:val="1A083D9B"/>
    <w:rsid w:val="1A16534C"/>
    <w:rsid w:val="1A3348FA"/>
    <w:rsid w:val="1A3D3083"/>
    <w:rsid w:val="1A6B4094"/>
    <w:rsid w:val="1B2129A5"/>
    <w:rsid w:val="1B3A3A66"/>
    <w:rsid w:val="1B3C77DE"/>
    <w:rsid w:val="1C1B73F4"/>
    <w:rsid w:val="1C850D11"/>
    <w:rsid w:val="1D100F23"/>
    <w:rsid w:val="1D1F4CC2"/>
    <w:rsid w:val="1D291FE4"/>
    <w:rsid w:val="1D5353F8"/>
    <w:rsid w:val="1D546F4A"/>
    <w:rsid w:val="1D882867"/>
    <w:rsid w:val="1DD51824"/>
    <w:rsid w:val="1DDC0E05"/>
    <w:rsid w:val="1F7312F5"/>
    <w:rsid w:val="20176124"/>
    <w:rsid w:val="20280331"/>
    <w:rsid w:val="204213F3"/>
    <w:rsid w:val="20796DDF"/>
    <w:rsid w:val="20937EA1"/>
    <w:rsid w:val="20DE7E97"/>
    <w:rsid w:val="20DF4E94"/>
    <w:rsid w:val="20E22BD6"/>
    <w:rsid w:val="211A411E"/>
    <w:rsid w:val="212C5BFF"/>
    <w:rsid w:val="219A525F"/>
    <w:rsid w:val="21A25EC1"/>
    <w:rsid w:val="2237485C"/>
    <w:rsid w:val="223E5BEA"/>
    <w:rsid w:val="225418B2"/>
    <w:rsid w:val="22995516"/>
    <w:rsid w:val="22EE13BE"/>
    <w:rsid w:val="23A93537"/>
    <w:rsid w:val="23A979DB"/>
    <w:rsid w:val="243F3E9B"/>
    <w:rsid w:val="244020ED"/>
    <w:rsid w:val="24521E21"/>
    <w:rsid w:val="24523BCF"/>
    <w:rsid w:val="24975A86"/>
    <w:rsid w:val="24D665AE"/>
    <w:rsid w:val="24E30CCB"/>
    <w:rsid w:val="250C0222"/>
    <w:rsid w:val="25353A77"/>
    <w:rsid w:val="25976102"/>
    <w:rsid w:val="259F2E44"/>
    <w:rsid w:val="25CB3C39"/>
    <w:rsid w:val="25F02265"/>
    <w:rsid w:val="26235823"/>
    <w:rsid w:val="26795443"/>
    <w:rsid w:val="26F10ED9"/>
    <w:rsid w:val="26F7280B"/>
    <w:rsid w:val="27734657"/>
    <w:rsid w:val="27802801"/>
    <w:rsid w:val="278E3170"/>
    <w:rsid w:val="279D33B3"/>
    <w:rsid w:val="27AC1848"/>
    <w:rsid w:val="28125B4F"/>
    <w:rsid w:val="28887BBF"/>
    <w:rsid w:val="288D3427"/>
    <w:rsid w:val="28D472A8"/>
    <w:rsid w:val="28DA4193"/>
    <w:rsid w:val="28F33FB6"/>
    <w:rsid w:val="297D349C"/>
    <w:rsid w:val="29E961B0"/>
    <w:rsid w:val="29F802E0"/>
    <w:rsid w:val="2A0140CD"/>
    <w:rsid w:val="2A07545B"/>
    <w:rsid w:val="2A677CA8"/>
    <w:rsid w:val="2A790107"/>
    <w:rsid w:val="2BC5737C"/>
    <w:rsid w:val="2BE27F2E"/>
    <w:rsid w:val="2C1F083A"/>
    <w:rsid w:val="2C583D4C"/>
    <w:rsid w:val="2C8608B9"/>
    <w:rsid w:val="2C9D5C9E"/>
    <w:rsid w:val="2CB43679"/>
    <w:rsid w:val="2CE90E48"/>
    <w:rsid w:val="2DCD42C6"/>
    <w:rsid w:val="2DCE2518"/>
    <w:rsid w:val="2DF33D2D"/>
    <w:rsid w:val="2DFB7085"/>
    <w:rsid w:val="2E400F3C"/>
    <w:rsid w:val="2E717347"/>
    <w:rsid w:val="2E9D013C"/>
    <w:rsid w:val="2EF53AD4"/>
    <w:rsid w:val="2F324D29"/>
    <w:rsid w:val="2F5A7DDB"/>
    <w:rsid w:val="2F5F53F2"/>
    <w:rsid w:val="2F7610B9"/>
    <w:rsid w:val="2F7E3ACA"/>
    <w:rsid w:val="2F882B9B"/>
    <w:rsid w:val="2FD874C4"/>
    <w:rsid w:val="30073ABF"/>
    <w:rsid w:val="30A82B5D"/>
    <w:rsid w:val="30DD6F16"/>
    <w:rsid w:val="30F73B34"/>
    <w:rsid w:val="30FC5F15"/>
    <w:rsid w:val="31104BF6"/>
    <w:rsid w:val="31216E03"/>
    <w:rsid w:val="31350B00"/>
    <w:rsid w:val="3138414C"/>
    <w:rsid w:val="32BA12BD"/>
    <w:rsid w:val="337C2A16"/>
    <w:rsid w:val="3381627F"/>
    <w:rsid w:val="33B75806"/>
    <w:rsid w:val="33E200AF"/>
    <w:rsid w:val="344409A5"/>
    <w:rsid w:val="345117AD"/>
    <w:rsid w:val="345E3ECA"/>
    <w:rsid w:val="349B511E"/>
    <w:rsid w:val="35613C72"/>
    <w:rsid w:val="35BC17F0"/>
    <w:rsid w:val="361B02C4"/>
    <w:rsid w:val="363B2715"/>
    <w:rsid w:val="369342FF"/>
    <w:rsid w:val="36C22D9C"/>
    <w:rsid w:val="36EB6F34"/>
    <w:rsid w:val="37737C8C"/>
    <w:rsid w:val="37751C56"/>
    <w:rsid w:val="378B3228"/>
    <w:rsid w:val="379A16BD"/>
    <w:rsid w:val="37B207B5"/>
    <w:rsid w:val="37D01583"/>
    <w:rsid w:val="39282A63"/>
    <w:rsid w:val="393D3FA2"/>
    <w:rsid w:val="394F0285"/>
    <w:rsid w:val="39777F08"/>
    <w:rsid w:val="398268AC"/>
    <w:rsid w:val="39882115"/>
    <w:rsid w:val="39EC3D26"/>
    <w:rsid w:val="3A2B484E"/>
    <w:rsid w:val="3B406D6A"/>
    <w:rsid w:val="3B530501"/>
    <w:rsid w:val="3B7010B2"/>
    <w:rsid w:val="3B7A0AEE"/>
    <w:rsid w:val="3BB52F69"/>
    <w:rsid w:val="3C460065"/>
    <w:rsid w:val="3CB219A4"/>
    <w:rsid w:val="3D22462E"/>
    <w:rsid w:val="3D3659E4"/>
    <w:rsid w:val="3DA60DBB"/>
    <w:rsid w:val="3E29379B"/>
    <w:rsid w:val="3E495BEB"/>
    <w:rsid w:val="3F12422F"/>
    <w:rsid w:val="3F2C3542"/>
    <w:rsid w:val="3FBB48C6"/>
    <w:rsid w:val="3FE94F8F"/>
    <w:rsid w:val="3FFA0F4B"/>
    <w:rsid w:val="401144E6"/>
    <w:rsid w:val="404C551E"/>
    <w:rsid w:val="4061721C"/>
    <w:rsid w:val="40A97216"/>
    <w:rsid w:val="40B76E3C"/>
    <w:rsid w:val="40C31C84"/>
    <w:rsid w:val="410A4B20"/>
    <w:rsid w:val="41395AA3"/>
    <w:rsid w:val="41BF069E"/>
    <w:rsid w:val="41D61543"/>
    <w:rsid w:val="428B0580"/>
    <w:rsid w:val="42D31F27"/>
    <w:rsid w:val="43301127"/>
    <w:rsid w:val="433C5D1E"/>
    <w:rsid w:val="43754D8C"/>
    <w:rsid w:val="4396542E"/>
    <w:rsid w:val="43D9356D"/>
    <w:rsid w:val="443609BF"/>
    <w:rsid w:val="4439400C"/>
    <w:rsid w:val="4464552C"/>
    <w:rsid w:val="44817E8C"/>
    <w:rsid w:val="44BF6C07"/>
    <w:rsid w:val="4504286C"/>
    <w:rsid w:val="45344EFF"/>
    <w:rsid w:val="453E5D7D"/>
    <w:rsid w:val="45C1250B"/>
    <w:rsid w:val="46004DE1"/>
    <w:rsid w:val="46BA1083"/>
    <w:rsid w:val="46DC584E"/>
    <w:rsid w:val="46EE37D3"/>
    <w:rsid w:val="47266AC9"/>
    <w:rsid w:val="47486A40"/>
    <w:rsid w:val="47714A77"/>
    <w:rsid w:val="477E6905"/>
    <w:rsid w:val="478101A3"/>
    <w:rsid w:val="480212E4"/>
    <w:rsid w:val="482254E2"/>
    <w:rsid w:val="48253552"/>
    <w:rsid w:val="484F2050"/>
    <w:rsid w:val="485B27A2"/>
    <w:rsid w:val="48657AC5"/>
    <w:rsid w:val="48671147"/>
    <w:rsid w:val="48E42798"/>
    <w:rsid w:val="48F826E7"/>
    <w:rsid w:val="490948F4"/>
    <w:rsid w:val="49441489"/>
    <w:rsid w:val="49C83E68"/>
    <w:rsid w:val="4A4A769D"/>
    <w:rsid w:val="4A7D1CB1"/>
    <w:rsid w:val="4AC7411F"/>
    <w:rsid w:val="4AC97E97"/>
    <w:rsid w:val="4AE0041E"/>
    <w:rsid w:val="4B013AD5"/>
    <w:rsid w:val="4B5856BF"/>
    <w:rsid w:val="4B79245B"/>
    <w:rsid w:val="4BB66DBE"/>
    <w:rsid w:val="4BC36FDC"/>
    <w:rsid w:val="4BEE392E"/>
    <w:rsid w:val="4BF52F0E"/>
    <w:rsid w:val="4C03562B"/>
    <w:rsid w:val="4C2757BD"/>
    <w:rsid w:val="4C324162"/>
    <w:rsid w:val="4C8A5D4C"/>
    <w:rsid w:val="4CBE77A4"/>
    <w:rsid w:val="4CDB65A8"/>
    <w:rsid w:val="4CE865CF"/>
    <w:rsid w:val="4CF82D12"/>
    <w:rsid w:val="4D0E072B"/>
    <w:rsid w:val="4D423F31"/>
    <w:rsid w:val="4DBF1A26"/>
    <w:rsid w:val="4DC4703C"/>
    <w:rsid w:val="4E031912"/>
    <w:rsid w:val="4E3C3076"/>
    <w:rsid w:val="4EE01C53"/>
    <w:rsid w:val="4F0F42E7"/>
    <w:rsid w:val="4F1D4C56"/>
    <w:rsid w:val="4F363F69"/>
    <w:rsid w:val="4F7800DE"/>
    <w:rsid w:val="50067498"/>
    <w:rsid w:val="506B19F1"/>
    <w:rsid w:val="50AA5E60"/>
    <w:rsid w:val="50ED2406"/>
    <w:rsid w:val="520C2D5F"/>
    <w:rsid w:val="522343BC"/>
    <w:rsid w:val="522E0F28"/>
    <w:rsid w:val="52734B8D"/>
    <w:rsid w:val="52B21B59"/>
    <w:rsid w:val="52B753C1"/>
    <w:rsid w:val="53360094"/>
    <w:rsid w:val="537F7C8D"/>
    <w:rsid w:val="538232D9"/>
    <w:rsid w:val="53D77AC9"/>
    <w:rsid w:val="53FC752F"/>
    <w:rsid w:val="54444A33"/>
    <w:rsid w:val="552C79A0"/>
    <w:rsid w:val="55A7171D"/>
    <w:rsid w:val="55D50038"/>
    <w:rsid w:val="55F83D27"/>
    <w:rsid w:val="56332FB1"/>
    <w:rsid w:val="563D798B"/>
    <w:rsid w:val="563F1955"/>
    <w:rsid w:val="572F5526"/>
    <w:rsid w:val="575E405D"/>
    <w:rsid w:val="57AA104B"/>
    <w:rsid w:val="57AC6B77"/>
    <w:rsid w:val="57D165DD"/>
    <w:rsid w:val="57D63BF4"/>
    <w:rsid w:val="57D8796C"/>
    <w:rsid w:val="57F624E8"/>
    <w:rsid w:val="58006EC2"/>
    <w:rsid w:val="58296419"/>
    <w:rsid w:val="587A0A23"/>
    <w:rsid w:val="58A12453"/>
    <w:rsid w:val="58A40196"/>
    <w:rsid w:val="59172716"/>
    <w:rsid w:val="596F2552"/>
    <w:rsid w:val="596F7E07"/>
    <w:rsid w:val="59BE0A06"/>
    <w:rsid w:val="59DB3743"/>
    <w:rsid w:val="5A446065"/>
    <w:rsid w:val="5A90452E"/>
    <w:rsid w:val="5AB521E6"/>
    <w:rsid w:val="5AC8016B"/>
    <w:rsid w:val="5AD63A6F"/>
    <w:rsid w:val="5C4E46A0"/>
    <w:rsid w:val="5C910A31"/>
    <w:rsid w:val="5C9522CF"/>
    <w:rsid w:val="5C9A1694"/>
    <w:rsid w:val="5D4E06D0"/>
    <w:rsid w:val="5D7A14C5"/>
    <w:rsid w:val="5D7C4639"/>
    <w:rsid w:val="5DB1138B"/>
    <w:rsid w:val="5DEF3C61"/>
    <w:rsid w:val="5DFE3E44"/>
    <w:rsid w:val="5E2F22B0"/>
    <w:rsid w:val="5E602469"/>
    <w:rsid w:val="5EB86749"/>
    <w:rsid w:val="5F13572D"/>
    <w:rsid w:val="5F37766E"/>
    <w:rsid w:val="5F5C0E82"/>
    <w:rsid w:val="5F630463"/>
    <w:rsid w:val="5F6A7F8D"/>
    <w:rsid w:val="5F970C3A"/>
    <w:rsid w:val="600C32B1"/>
    <w:rsid w:val="601C4AB5"/>
    <w:rsid w:val="608763D3"/>
    <w:rsid w:val="61700C15"/>
    <w:rsid w:val="61B01959"/>
    <w:rsid w:val="62086E62"/>
    <w:rsid w:val="624F6F1E"/>
    <w:rsid w:val="62913539"/>
    <w:rsid w:val="62D13935"/>
    <w:rsid w:val="62E278F0"/>
    <w:rsid w:val="62E30E34"/>
    <w:rsid w:val="63141A74"/>
    <w:rsid w:val="63AB062A"/>
    <w:rsid w:val="63EB0A27"/>
    <w:rsid w:val="6429154F"/>
    <w:rsid w:val="64C17692"/>
    <w:rsid w:val="64C80D68"/>
    <w:rsid w:val="65491EA9"/>
    <w:rsid w:val="657038D9"/>
    <w:rsid w:val="65B512EC"/>
    <w:rsid w:val="664F1741"/>
    <w:rsid w:val="66EC51E2"/>
    <w:rsid w:val="6712451C"/>
    <w:rsid w:val="67900263"/>
    <w:rsid w:val="679B2764"/>
    <w:rsid w:val="67B83316"/>
    <w:rsid w:val="68617509"/>
    <w:rsid w:val="68774F7F"/>
    <w:rsid w:val="689478DF"/>
    <w:rsid w:val="69112CDD"/>
    <w:rsid w:val="696D1EDE"/>
    <w:rsid w:val="69BF65B9"/>
    <w:rsid w:val="69DA57C5"/>
    <w:rsid w:val="69E71C90"/>
    <w:rsid w:val="6A0A597F"/>
    <w:rsid w:val="6A7A48B2"/>
    <w:rsid w:val="6A86594D"/>
    <w:rsid w:val="6A8E035E"/>
    <w:rsid w:val="6ACF2E50"/>
    <w:rsid w:val="6BA936A1"/>
    <w:rsid w:val="6BB107A8"/>
    <w:rsid w:val="6C4C227F"/>
    <w:rsid w:val="6C5D448C"/>
    <w:rsid w:val="6C757A27"/>
    <w:rsid w:val="6C7F4402"/>
    <w:rsid w:val="6CAB3449"/>
    <w:rsid w:val="6CD04C5E"/>
    <w:rsid w:val="6CEF77DA"/>
    <w:rsid w:val="6D1A237D"/>
    <w:rsid w:val="6D394EF9"/>
    <w:rsid w:val="6D5A487E"/>
    <w:rsid w:val="6DD10C8D"/>
    <w:rsid w:val="6DD16EDF"/>
    <w:rsid w:val="6DF64B98"/>
    <w:rsid w:val="6E4753F3"/>
    <w:rsid w:val="6EBF4F8A"/>
    <w:rsid w:val="6F0F4163"/>
    <w:rsid w:val="6F767D3E"/>
    <w:rsid w:val="700A492A"/>
    <w:rsid w:val="70357BF9"/>
    <w:rsid w:val="70781894"/>
    <w:rsid w:val="70A72179"/>
    <w:rsid w:val="71573B9F"/>
    <w:rsid w:val="71A843FB"/>
    <w:rsid w:val="71B52674"/>
    <w:rsid w:val="71BB3DBA"/>
    <w:rsid w:val="71D051F9"/>
    <w:rsid w:val="723914F7"/>
    <w:rsid w:val="725F3C53"/>
    <w:rsid w:val="72671BC0"/>
    <w:rsid w:val="72C963D7"/>
    <w:rsid w:val="73214465"/>
    <w:rsid w:val="739F538A"/>
    <w:rsid w:val="73DE5EB2"/>
    <w:rsid w:val="73F12089"/>
    <w:rsid w:val="745A5E80"/>
    <w:rsid w:val="74A72748"/>
    <w:rsid w:val="74E27C24"/>
    <w:rsid w:val="75A4312B"/>
    <w:rsid w:val="76067942"/>
    <w:rsid w:val="76A50E7A"/>
    <w:rsid w:val="76CE66B2"/>
    <w:rsid w:val="76D67314"/>
    <w:rsid w:val="76D96E05"/>
    <w:rsid w:val="7728377A"/>
    <w:rsid w:val="774921DC"/>
    <w:rsid w:val="774E4CE3"/>
    <w:rsid w:val="77512E3F"/>
    <w:rsid w:val="77DA4BE2"/>
    <w:rsid w:val="78536420"/>
    <w:rsid w:val="788D60F9"/>
    <w:rsid w:val="79584959"/>
    <w:rsid w:val="79A4194C"/>
    <w:rsid w:val="79EB1329"/>
    <w:rsid w:val="7A8D23E0"/>
    <w:rsid w:val="7AA65250"/>
    <w:rsid w:val="7AAB2866"/>
    <w:rsid w:val="7AB91427"/>
    <w:rsid w:val="7AED10D1"/>
    <w:rsid w:val="7B187EFC"/>
    <w:rsid w:val="7B5D1DB2"/>
    <w:rsid w:val="7B6E5D6D"/>
    <w:rsid w:val="7B7470FC"/>
    <w:rsid w:val="7B963516"/>
    <w:rsid w:val="7BAE0860"/>
    <w:rsid w:val="7C492337"/>
    <w:rsid w:val="7CA81753"/>
    <w:rsid w:val="7CB65C1E"/>
    <w:rsid w:val="7CC7607D"/>
    <w:rsid w:val="7CEA58C8"/>
    <w:rsid w:val="7D360B0D"/>
    <w:rsid w:val="7D5F62B6"/>
    <w:rsid w:val="7DF6029C"/>
    <w:rsid w:val="7E3C03A5"/>
    <w:rsid w:val="7E6B47E6"/>
    <w:rsid w:val="7E9844A9"/>
    <w:rsid w:val="7F761695"/>
    <w:rsid w:val="7FAC155A"/>
    <w:rsid w:val="7FBC5C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nhideWhenUsed="0" w:uiPriority="99" w:semiHidden="0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nhideWhenUsed="0" w:uiPriority="99" w:semiHidden="0" w:name="Normal Table"/>
    <w:lsdException w:uiPriority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iPriority="0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6"/>
    <w:unhideWhenUsed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7">
    <w:name w:val="heading 5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8">
    <w:name w:val="heading 6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5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6">
    <w:name w:val="Default Paragraph Font"/>
    <w:qFormat/>
    <w:uiPriority w:val="99"/>
  </w:style>
  <w:style w:type="table" w:default="1" w:styleId="14">
    <w:name w:val="Normal Table"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firstLine="420" w:firstLineChars="200"/>
    </w:pPr>
  </w:style>
  <w:style w:type="paragraph" w:styleId="9">
    <w:name w:val="Body Text"/>
    <w:basedOn w:val="1"/>
    <w:unhideWhenUsed/>
    <w:qFormat/>
    <w:uiPriority w:val="99"/>
    <w:pPr>
      <w:spacing w:after="120"/>
    </w:pPr>
  </w:style>
  <w:style w:type="paragraph" w:styleId="10">
    <w:name w:val="toc 1"/>
    <w:basedOn w:val="1"/>
    <w:next w:val="1"/>
    <w:semiHidden/>
    <w:unhideWhenUsed/>
    <w:qFormat/>
    <w:uiPriority w:val="39"/>
  </w:style>
  <w:style w:type="paragraph" w:styleId="11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2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hint="default" w:ascii="等线" w:hAnsi="等线" w:eastAsia="等线" w:cs="等线"/>
      <w:kern w:val="0"/>
      <w:sz w:val="24"/>
      <w:szCs w:val="24"/>
      <w:lang w:val="en-US" w:eastAsia="zh-CN" w:bidi="ar"/>
    </w:rPr>
  </w:style>
  <w:style w:type="table" w:styleId="15">
    <w:name w:val="Table Grid"/>
    <w:basedOn w:val="1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unhideWhenUsed/>
    <w:qFormat/>
    <w:uiPriority w:val="0"/>
    <w:rPr>
      <w:color w:val="0000FF"/>
      <w:u w:val="single"/>
    </w:rPr>
  </w:style>
  <w:style w:type="paragraph" w:customStyle="1" w:styleId="19">
    <w:name w:val="普通(网站) Char"/>
    <w:basedOn w:val="1"/>
    <w:hidden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310</Words>
  <Characters>352</Characters>
  <Lines>1</Lines>
  <Paragraphs>1</Paragraphs>
  <TotalTime>0</TotalTime>
  <ScaleCrop>false</ScaleCrop>
  <LinksUpToDate>false</LinksUpToDate>
  <CharactersWithSpaces>365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2023-07-26T02:45:00Z</dcterms:created>
  <dc:creator>Lux</dc:creator>
  <cp:lastModifiedBy>饶增红</cp:lastModifiedBy>
  <dcterms:modified xsi:type="dcterms:W3CDTF">2025-11-12T06:34:39Z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8A1E5F65F0E94B8E82D86E28B3D07B97_13</vt:lpwstr>
  </property>
  <property fmtid="{D5CDD505-2E9C-101B-9397-08002B2CF9AE}" pid="4" name="KSOTemplateDocerSaveRecord">
    <vt:lpwstr>eyJoZGlkIjoiZTEzZTUwYTQyMGFhMjViNDJlOWUwZGQ0NWY1Njg0ODQiLCJ1c2VySWQiOiIxMDA2NzE0MzM5In0=</vt:lpwstr>
  </property>
</Properties>
</file>